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江岸区新民营经济政策申报审批表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楷体" w:hAnsi="楷体" w:eastAsia="楷体" w:cs="方正小标宋简体"/>
          <w:b/>
          <w:sz w:val="32"/>
          <w:szCs w:val="32"/>
        </w:rPr>
        <w:t>（第</w:t>
      </w:r>
      <w:r>
        <w:rPr>
          <w:rFonts w:hint="eastAsia" w:ascii="楷体" w:hAnsi="楷体" w:eastAsia="楷体" w:cs="方正小标宋简体"/>
          <w:b/>
          <w:sz w:val="32"/>
          <w:szCs w:val="32"/>
          <w:lang w:eastAsia="zh-CN"/>
        </w:rPr>
        <w:t>三、</w:t>
      </w:r>
      <w:bookmarkStart w:id="0" w:name="_GoBack"/>
      <w:bookmarkEnd w:id="0"/>
      <w:r>
        <w:rPr>
          <w:rFonts w:hint="eastAsia" w:ascii="楷体" w:hAnsi="楷体" w:eastAsia="楷体" w:cs="方正小标宋简体"/>
          <w:b/>
          <w:sz w:val="32"/>
          <w:szCs w:val="32"/>
          <w:lang w:eastAsia="zh-CN"/>
        </w:rPr>
        <w:t>四</w:t>
      </w:r>
      <w:r>
        <w:rPr>
          <w:rFonts w:hint="eastAsia" w:ascii="楷体" w:hAnsi="楷体" w:eastAsia="楷体" w:cs="方正小标宋简体"/>
          <w:b/>
          <w:sz w:val="32"/>
          <w:szCs w:val="32"/>
        </w:rPr>
        <w:t>、</w:t>
      </w:r>
      <w:r>
        <w:rPr>
          <w:rFonts w:hint="eastAsia" w:ascii="楷体" w:hAnsi="楷体" w:eastAsia="楷体" w:cs="方正小标宋简体"/>
          <w:b/>
          <w:sz w:val="32"/>
          <w:szCs w:val="32"/>
          <w:lang w:eastAsia="zh-CN"/>
        </w:rPr>
        <w:t>十</w:t>
      </w:r>
      <w:r>
        <w:rPr>
          <w:rFonts w:hint="eastAsia" w:ascii="楷体" w:hAnsi="楷体" w:eastAsia="楷体" w:cs="方正小标宋简体"/>
          <w:b/>
          <w:sz w:val="32"/>
          <w:szCs w:val="32"/>
        </w:rPr>
        <w:t>项申报）</w:t>
      </w:r>
    </w:p>
    <w:tbl>
      <w:tblPr>
        <w:tblStyle w:val="2"/>
        <w:tblW w:w="8340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857"/>
        <w:gridCol w:w="858"/>
        <w:gridCol w:w="953"/>
        <w:gridCol w:w="428"/>
        <w:gridCol w:w="632"/>
        <w:gridCol w:w="368"/>
        <w:gridCol w:w="1466"/>
        <w:gridCol w:w="251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申报单位盖章：                   申报时间：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申报项目</w:t>
            </w:r>
          </w:p>
        </w:tc>
        <w:tc>
          <w:tcPr>
            <w:tcW w:w="70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申报企业</w:t>
            </w:r>
          </w:p>
        </w:tc>
        <w:tc>
          <w:tcPr>
            <w:tcW w:w="708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企业性质</w:t>
            </w:r>
          </w:p>
        </w:tc>
        <w:tc>
          <w:tcPr>
            <w:tcW w:w="37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□国有    □民营</w:t>
            </w:r>
          </w:p>
        </w:tc>
        <w:tc>
          <w:tcPr>
            <w:tcW w:w="1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成立时间</w:t>
            </w:r>
          </w:p>
        </w:tc>
        <w:tc>
          <w:tcPr>
            <w:tcW w:w="15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企业地址</w:t>
            </w:r>
          </w:p>
        </w:tc>
        <w:tc>
          <w:tcPr>
            <w:tcW w:w="40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所属街道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</w:t>
            </w: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9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企业统一社会信用代码</w:t>
            </w:r>
          </w:p>
        </w:tc>
        <w:tc>
          <w:tcPr>
            <w:tcW w:w="44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340" w:type="dxa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四新经济类型：□新技术      □新产业       □新业态       □新模式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1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责任单位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232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（盖章）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审核时间：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1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2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1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2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210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2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1" w:hRule="atLeast"/>
        </w:trPr>
        <w:tc>
          <w:tcPr>
            <w:tcW w:w="2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牵头单位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23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（盖章）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审核时间：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0" w:type="auto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填表说明：审核意见由各部门填写，申报企业不需要填写。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A1926"/>
    <w:rsid w:val="3F6A1926"/>
    <w:rsid w:val="495A1AB1"/>
    <w:rsid w:val="6FA7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2021-04-28T14:49:00Z</dcterms:created>
  <dc:creator>飞扬</dc:creator>
  <cp:lastModifiedBy>user</cp:lastModifiedBy>
  <cp:lastPrinted>2021-05-14T10:45:57Z</cp:lastPrinted>
  <dcterms:modified xsi:type="dcterms:W3CDTF">2021-05-14T10:46:01Z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7A9ACF39A6DF41E69A9FDC45C0C45A0A</vt:lpwstr>
  </property>
</Properties>
</file>