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申报网址：科技部政务服务平台  </w:t>
      </w:r>
      <w:r>
        <w:fldChar w:fldCharType="begin"/>
      </w:r>
      <w:r>
        <w:instrText xml:space="preserve"> HYPERLINK "https://fuwu.most.gov.cn/" </w:instrText>
      </w:r>
      <w:r>
        <w:fldChar w:fldCharType="separate"/>
      </w:r>
      <w:r>
        <w:rPr>
          <w:rStyle w:val="5"/>
          <w:rFonts w:hint="eastAsia" w:ascii="仿宋" w:hAnsi="仿宋" w:eastAsia="仿宋" w:cs="仿宋"/>
          <w:sz w:val="28"/>
          <w:szCs w:val="28"/>
        </w:rPr>
        <w:t>https://fuwu.most.gov.cn/</w:t>
      </w:r>
      <w:r>
        <w:rPr>
          <w:rStyle w:val="5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登录网址，点击“用户注册”</w:t>
      </w:r>
    </w:p>
    <w:p>
      <w: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点击“立即注册账号”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点击“单位用户（法人）注册”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填写相关信息，注册账号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注册完成后，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系统，选择“服务事项-科技型中小企业评价-办理入口”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点击“确认”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点击“企业信息同步”，同步企业信息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点击“评价信息-新增评价信息”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12640" cy="23971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基本准入条件判定，选择“符合”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其他重要条件判定，选择“是”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上一年度企业数据填报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79670" cy="119189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企业人力资源情况表填报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25290" cy="1403350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上年度企业主要产品情况表，点击“新增产品”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填写产品名称、技术领域，点击保存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企业知识产权情况表，点击获取知识产权信息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企业参与国际或国家或行业标准制定情况表，点击新增标准（有则填写）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企业拥有国家或省部级研发机构情况表，点击新增研发机构（有则填写）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点击保存-自评，进入企业自评表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封面文件，点击下载，下载科技型中小企业信息表封面， 由法定代表人签字和加盖企业公章后上传该封面扫描件单页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填报完成后，点击提交评价信息。</w:t>
      </w:r>
    </w:p>
    <w:p>
      <w:pPr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4514"/>
    <w:rsid w:val="001171DD"/>
    <w:rsid w:val="001809CB"/>
    <w:rsid w:val="002D4514"/>
    <w:rsid w:val="0037343B"/>
    <w:rsid w:val="00814713"/>
    <w:rsid w:val="008547D3"/>
    <w:rsid w:val="00D618E0"/>
    <w:rsid w:val="00DE012E"/>
    <w:rsid w:val="00F130EC"/>
    <w:rsid w:val="00FE76C6"/>
    <w:rsid w:val="BAFB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84</Words>
  <Characters>480</Characters>
  <Lines>4</Lines>
  <Paragraphs>1</Paragraphs>
  <TotalTime>1</TotalTime>
  <ScaleCrop>false</ScaleCrop>
  <LinksUpToDate>false</LinksUpToDate>
  <CharactersWithSpaces>563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2021-11-02T10:52:00Z</dcterms:created>
  <dc:creator>User</dc:creator>
  <cp:lastModifiedBy>uos</cp:lastModifiedBy>
  <dcterms:modified xsi:type="dcterms:W3CDTF">2025-02-18T15:31:22Z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018256A45A800F594A37B467908AB399_42</vt:lpwstr>
  </property>
</Properties>
</file>