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Style w:val="13"/>
          <w:rFonts w:hint="eastAsia" w:ascii="文星黑体" w:hAnsi="仿宋" w:eastAsia="文星黑体" w:cs="仿宋"/>
          <w:color w:val="000000" w:themeColor="text1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文星黑体" w:hAnsi="仿宋" w:eastAsia="文星黑体" w:cs="仿宋"/>
          <w:color w:val="000000" w:themeColor="text1"/>
          <w:kern w:val="0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Style w:val="13"/>
          <w:rFonts w:hint="eastAsia" w:ascii="文星黑体" w:hAnsi="仿宋" w:eastAsia="文星黑体" w:cs="仿宋"/>
          <w:color w:val="000000" w:themeColor="text1"/>
          <w:kern w:val="0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napToGrid w:val="0"/>
        <w:spacing w:line="300" w:lineRule="auto"/>
        <w:jc w:val="center"/>
        <w:rPr>
          <w:rFonts w:hint="eastAsia" w:ascii="Times New Roman" w:hAnsi="Times New Roman" w:eastAsia="方正小标宋简体" w:cs="Times New Roman"/>
          <w:bCs/>
          <w:spacing w:val="6"/>
          <w:sz w:val="36"/>
        </w:rPr>
      </w:pPr>
    </w:p>
    <w:p>
      <w:pPr>
        <w:snapToGrid w:val="0"/>
        <w:spacing w:line="300" w:lineRule="auto"/>
        <w:jc w:val="center"/>
        <w:rPr>
          <w:rFonts w:hint="eastAsia" w:ascii="文星标宋" w:hAnsi="文星标宋" w:eastAsia="文星标宋" w:cs="文星标宋"/>
          <w:bCs/>
          <w:spacing w:val="6"/>
          <w:sz w:val="40"/>
          <w:szCs w:val="21"/>
        </w:rPr>
      </w:pPr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</w:rPr>
        <w:t>202</w:t>
      </w:r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</w:rPr>
        <w:t>年武汉市优秀科普作品推荐表</w:t>
      </w:r>
    </w:p>
    <w:p>
      <w:pPr>
        <w:adjustRightInd w:val="0"/>
        <w:snapToGrid w:val="0"/>
        <w:spacing w:after="0" w:afterLines="0"/>
        <w:ind w:left="0" w:leftChars="0"/>
        <w:jc w:val="left"/>
        <w:rPr>
          <w:rFonts w:hint="eastAsia" w:ascii="文星仿宋" w:hAnsi="文星仿宋" w:eastAsia="文星仿宋" w:cs="文星仿宋"/>
          <w:sz w:val="24"/>
          <w:lang w:val="en-US" w:eastAsia="zh-CN"/>
        </w:rPr>
      </w:pPr>
      <w:r>
        <w:rPr>
          <w:rFonts w:hint="eastAsia" w:ascii="文星仿宋" w:hAnsi="文星仿宋" w:eastAsia="文星仿宋" w:cs="文星仿宋"/>
          <w:sz w:val="24"/>
        </w:rPr>
        <w:t>推荐单位（盖章）：</w:t>
      </w:r>
      <w:r>
        <w:rPr>
          <w:rFonts w:hint="eastAsia" w:ascii="文星仿宋" w:hAnsi="文星仿宋" w:eastAsia="文星仿宋" w:cs="文星仿宋"/>
          <w:sz w:val="24"/>
          <w:lang w:eastAsia="zh-CN"/>
        </w:rPr>
        <w:t>（请填写完整准确的单位名称）</w:t>
      </w:r>
      <w:r>
        <w:rPr>
          <w:rFonts w:hint="eastAsia" w:ascii="文星仿宋" w:hAnsi="文星仿宋" w:eastAsia="文星仿宋" w:cs="文星仿宋"/>
          <w:sz w:val="24"/>
        </w:rPr>
        <w:t xml:space="preserve">  </w:t>
      </w:r>
      <w:r>
        <w:rPr>
          <w:rFonts w:hint="eastAsia" w:ascii="文星仿宋" w:hAnsi="文星仿宋" w:eastAsia="文星仿宋" w:cs="文星仿宋"/>
          <w:sz w:val="24"/>
          <w:lang w:val="en-US" w:eastAsia="zh-CN"/>
        </w:rPr>
        <w:t xml:space="preserve">                              </w:t>
      </w:r>
      <w:r>
        <w:rPr>
          <w:rFonts w:hint="eastAsia" w:ascii="文星仿宋" w:hAnsi="文星仿宋" w:eastAsia="文星仿宋" w:cs="文星仿宋"/>
          <w:sz w:val="24"/>
          <w:lang w:eastAsia="zh-CN"/>
        </w:rPr>
        <w:t>填表时间：</w:t>
      </w:r>
      <w:r>
        <w:rPr>
          <w:rFonts w:hint="eastAsia" w:ascii="文星仿宋" w:hAnsi="文星仿宋" w:eastAsia="文星仿宋" w:cs="文星仿宋"/>
          <w:sz w:val="24"/>
          <w:lang w:val="en-US" w:eastAsia="zh-CN"/>
        </w:rPr>
        <w:t>2024年   月   日</w:t>
      </w:r>
    </w:p>
    <w:tbl>
      <w:tblPr>
        <w:tblStyle w:val="10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4862"/>
        <w:gridCol w:w="3071"/>
        <w:gridCol w:w="3205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推荐顺序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书名（册数）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作者</w:t>
            </w:r>
            <w:r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  <w:t>/译者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出版社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/>
        <w:jc w:val="left"/>
        <w:textAlignment w:val="auto"/>
        <w:rPr>
          <w:rFonts w:hint="eastAsia" w:ascii="文星仿宋" w:hAnsi="文星仿宋" w:eastAsia="文星仿宋" w:cs="文星仿宋"/>
          <w:sz w:val="24"/>
        </w:rPr>
      </w:pPr>
      <w:r>
        <w:rPr>
          <w:rFonts w:hint="eastAsia" w:ascii="文星仿宋" w:hAnsi="文星仿宋" w:eastAsia="文星仿宋" w:cs="文星仿宋"/>
          <w:sz w:val="24"/>
        </w:rPr>
        <w:t xml:space="preserve">推荐单位联系人：               </w:t>
      </w:r>
      <w:r>
        <w:rPr>
          <w:rFonts w:hint="eastAsia" w:ascii="文星仿宋" w:hAnsi="文星仿宋" w:eastAsia="文星仿宋" w:cs="文星仿宋"/>
          <w:sz w:val="24"/>
          <w:lang w:val="en-US" w:eastAsia="zh-CN"/>
        </w:rPr>
        <w:t xml:space="preserve">      </w:t>
      </w:r>
      <w:r>
        <w:rPr>
          <w:rFonts w:hint="eastAsia" w:ascii="文星仿宋" w:hAnsi="文星仿宋" w:eastAsia="文星仿宋" w:cs="文星仿宋"/>
          <w:sz w:val="24"/>
        </w:rPr>
        <w:t xml:space="preserve"> </w:t>
      </w:r>
      <w:r>
        <w:rPr>
          <w:rFonts w:hint="eastAsia" w:ascii="文星仿宋" w:hAnsi="文星仿宋" w:eastAsia="文星仿宋" w:cs="文星仿宋"/>
          <w:sz w:val="24"/>
          <w:lang w:eastAsia="zh-CN"/>
        </w:rPr>
        <w:t>联系方式</w:t>
      </w:r>
      <w:r>
        <w:rPr>
          <w:rFonts w:hint="eastAsia" w:ascii="文星仿宋" w:hAnsi="文星仿宋" w:eastAsia="文星仿宋" w:cs="文星仿宋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/>
        <w:jc w:val="left"/>
        <w:textAlignment w:val="auto"/>
        <w:rPr>
          <w:rFonts w:hint="eastAsia" w:ascii="文星仿宋" w:hAnsi="文星仿宋" w:eastAsia="文星仿宋" w:cs="文星仿宋"/>
          <w:sz w:val="24"/>
        </w:rPr>
      </w:pPr>
      <w:r>
        <w:rPr>
          <w:rFonts w:hint="eastAsia" w:ascii="文星仿宋" w:hAnsi="文星仿宋" w:eastAsia="文星仿宋" w:cs="文星仿宋"/>
          <w:sz w:val="24"/>
        </w:rPr>
        <w:t>通讯地址：（请填写单位地址便于邮寄证书）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9" w:beforeLines="50" w:after="0" w:afterLines="0" w:line="400" w:lineRule="exact"/>
        <w:ind w:left="0" w:leftChars="0"/>
        <w:jc w:val="left"/>
        <w:textAlignment w:val="auto"/>
        <w:rPr>
          <w:rFonts w:hint="eastAsia" w:ascii="文星仿宋" w:hAnsi="文星仿宋" w:eastAsia="文星仿宋" w:cs="文星仿宋"/>
          <w:sz w:val="24"/>
        </w:rPr>
      </w:pPr>
      <w:r>
        <w:rPr>
          <w:rFonts w:hint="eastAsia" w:ascii="文星仿宋" w:hAnsi="文星仿宋" w:eastAsia="文星仿宋" w:cs="文星仿宋"/>
          <w:sz w:val="24"/>
        </w:rPr>
        <w:t>注:1.书名、作者/译者、出版社等信息务必与作品封面、扉页、版权页印制字样保持一致。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00" w:lineRule="exact"/>
        <w:ind w:left="340" w:leftChars="100"/>
        <w:jc w:val="left"/>
        <w:textAlignment w:val="auto"/>
        <w:rPr>
          <w:rFonts w:hint="eastAsia" w:ascii="文星仿宋" w:hAnsi="文星仿宋" w:eastAsia="文星仿宋" w:cs="文星仿宋"/>
          <w:sz w:val="24"/>
        </w:rPr>
      </w:pPr>
      <w:r>
        <w:rPr>
          <w:rFonts w:hint="eastAsia" w:ascii="文星仿宋" w:hAnsi="文星仿宋" w:eastAsia="文星仿宋" w:cs="文星仿宋"/>
          <w:sz w:val="24"/>
        </w:rPr>
        <w:t>2.本表加盖公章的原件与实物作品一并邮寄。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00" w:lineRule="exact"/>
        <w:ind w:left="340" w:leftChars="100"/>
        <w:jc w:val="left"/>
        <w:textAlignment w:val="auto"/>
        <w:rPr>
          <w:rFonts w:hint="eastAsia" w:ascii="文星仿宋" w:hAnsi="文星仿宋" w:eastAsia="文星仿宋" w:cs="文星仿宋"/>
          <w:sz w:val="24"/>
        </w:rPr>
      </w:pPr>
      <w:r>
        <w:rPr>
          <w:rFonts w:hint="eastAsia" w:ascii="文星仿宋" w:hAnsi="文星仿宋" w:eastAsia="文星仿宋" w:cs="文星仿宋"/>
          <w:sz w:val="24"/>
        </w:rPr>
        <w:t>3.邮件寄件人须为推荐单位明确的联系人及联系方式，不受理其他人寄送的材料。</w:t>
      </w:r>
    </w:p>
    <w:p>
      <w:pPr>
        <w:adjustRightInd w:val="0"/>
        <w:snapToGrid w:val="0"/>
        <w:spacing w:beforeLines="0" w:afterLines="0" w:line="400" w:lineRule="exact"/>
        <w:ind w:left="340" w:leftChars="100"/>
        <w:jc w:val="left"/>
        <w:rPr>
          <w:rFonts w:hint="eastAsia"/>
          <w:sz w:val="24"/>
        </w:rPr>
        <w:sectPr>
          <w:footerReference r:id="rId3" w:type="default"/>
          <w:footerReference r:id="rId4" w:type="even"/>
          <w:pgSz w:w="16838" w:h="11906" w:orient="landscape"/>
          <w:pgMar w:top="1417" w:right="1531" w:bottom="1304" w:left="1531" w:header="851" w:footer="1361" w:gutter="0"/>
          <w:cols w:space="0" w:num="1"/>
          <w:formProt w:val="0"/>
          <w:rtlGutter w:val="0"/>
          <w:docGrid w:type="linesAndChars" w:linePitch="589" w:charSpace="4096"/>
        </w:sectPr>
      </w:pPr>
      <w:r>
        <w:rPr>
          <w:rFonts w:hint="eastAsia" w:ascii="文星仿宋" w:hAnsi="文星仿宋" w:eastAsia="文星仿宋" w:cs="文星仿宋"/>
          <w:sz w:val="24"/>
        </w:rPr>
        <w:t>4.推荐作品数量超过控制数时，按推荐顺序取相应数量作品</w:t>
      </w:r>
      <w:r>
        <w:rPr>
          <w:rFonts w:hint="eastAsia"/>
          <w:sz w:val="24"/>
        </w:rPr>
        <w:t>。</w:t>
      </w:r>
    </w:p>
    <w:p>
      <w:pPr>
        <w:spacing w:line="560" w:lineRule="exact"/>
        <w:jc w:val="left"/>
        <w:rPr>
          <w:rFonts w:ascii="文星黑体" w:eastAsia="文星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eastAsia="文星黑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文星黑体" w:eastAsia="文星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91" w:beforeLines="100" w:after="591" w:afterLines="100" w:line="600" w:lineRule="exact"/>
        <w:jc w:val="center"/>
        <w:textAlignment w:val="auto"/>
        <w:rPr>
          <w:rFonts w:hint="eastAsia" w:ascii="文星标宋" w:hAnsi="文星标宋" w:eastAsia="文星标宋" w:cs="文星标宋"/>
          <w:bCs/>
          <w:spacing w:val="6"/>
          <w:sz w:val="40"/>
          <w:szCs w:val="21"/>
        </w:rPr>
      </w:pPr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</w:rPr>
        <w:t>202</w:t>
      </w:r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</w:rPr>
        <w:t>年</w:t>
      </w:r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  <w:lang w:eastAsia="zh-CN"/>
        </w:rPr>
        <w:t>推荐武汉市</w:t>
      </w:r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</w:rPr>
        <w:t>优秀科普作品</w:t>
      </w:r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  <w:lang w:eastAsia="zh-CN"/>
        </w:rPr>
        <w:t>简介</w:t>
      </w:r>
    </w:p>
    <w:p>
      <w:pPr>
        <w:adjustRightInd w:val="0"/>
        <w:snapToGrid w:val="0"/>
        <w:spacing w:after="0" w:afterLines="0"/>
        <w:ind w:left="0" w:leftChars="0" w:firstLine="680" w:firstLineChars="200"/>
        <w:jc w:val="left"/>
        <w:rPr>
          <w:rFonts w:ascii="Times New Roman" w:hAnsi="Times New Roman" w:eastAsia="仿宋_GB2312" w:cs="Times New Roman"/>
          <w:b/>
          <w:sz w:val="24"/>
          <w:szCs w:val="30"/>
        </w:rPr>
      </w:pPr>
      <w:r>
        <w:rPr>
          <w:rFonts w:hint="eastAsia" w:ascii="文星黑体" w:hAnsi="文星黑体" w:eastAsia="文星黑体" w:cs="文星黑体"/>
          <w:sz w:val="32"/>
          <w:szCs w:val="22"/>
          <w:lang w:eastAsia="zh-CN"/>
        </w:rPr>
        <w:t>一、作品基本信息</w:t>
      </w:r>
    </w:p>
    <w:tbl>
      <w:tblPr>
        <w:tblStyle w:val="10"/>
        <w:tblW w:w="499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62"/>
        <w:gridCol w:w="695"/>
        <w:gridCol w:w="4205"/>
        <w:gridCol w:w="1210"/>
        <w:gridCol w:w="950"/>
        <w:gridCol w:w="9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5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名  称</w:t>
            </w:r>
          </w:p>
        </w:tc>
        <w:tc>
          <w:tcPr>
            <w:tcW w:w="3946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5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ISBN编号</w:t>
            </w:r>
          </w:p>
        </w:tc>
        <w:tc>
          <w:tcPr>
            <w:tcW w:w="3946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（必填，必须与作品封面封底印制的</w:t>
            </w:r>
            <w:r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  <w:t>ISBN编号一致</w:t>
            </w: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5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图书类别</w:t>
            </w:r>
          </w:p>
        </w:tc>
        <w:tc>
          <w:tcPr>
            <w:tcW w:w="22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从作品版权页选取首字母</w:t>
            </w: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）</w:t>
            </w:r>
          </w:p>
        </w:tc>
        <w:tc>
          <w:tcPr>
            <w:tcW w:w="6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发行量</w:t>
            </w:r>
          </w:p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（万册）</w:t>
            </w:r>
          </w:p>
        </w:tc>
        <w:tc>
          <w:tcPr>
            <w:tcW w:w="103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5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出版社</w:t>
            </w:r>
          </w:p>
        </w:tc>
        <w:tc>
          <w:tcPr>
            <w:tcW w:w="22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（请与作品封面</w:t>
            </w: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印制信息</w:t>
            </w: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保持一致）</w:t>
            </w:r>
          </w:p>
        </w:tc>
        <w:tc>
          <w:tcPr>
            <w:tcW w:w="6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出版时间</w:t>
            </w:r>
          </w:p>
        </w:tc>
        <w:tc>
          <w:tcPr>
            <w:tcW w:w="103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5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作者/译者</w:t>
            </w:r>
          </w:p>
        </w:tc>
        <w:tc>
          <w:tcPr>
            <w:tcW w:w="2913" w:type="pct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（请与作品封面上的作者名称保持一致）</w:t>
            </w:r>
          </w:p>
        </w:tc>
        <w:tc>
          <w:tcPr>
            <w:tcW w:w="1032" w:type="pct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30" w:hRule="atLeast"/>
          <w:jc w:val="center"/>
        </w:trPr>
        <w:tc>
          <w:tcPr>
            <w:tcW w:w="67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主要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受众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人群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（可多选）</w:t>
            </w:r>
          </w:p>
        </w:tc>
        <w:tc>
          <w:tcPr>
            <w:tcW w:w="3287" w:type="pct"/>
            <w:gridSpan w:val="3"/>
            <w:vMerge w:val="restart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  <w:t>□儿童 □青少年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  <w:t>□从事农业科技研发及农业生产人员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  <w:t>□城镇从业人员中有此专业知识背景的人员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  <w:t>□城镇从业人员中无此专业知识背景人员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  <w:t>□领导干部和公务员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  <w:t>□老年人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  <w:t>□不限人群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  <w:t>□其他（请注明：               ）</w:t>
            </w:r>
          </w:p>
        </w:tc>
        <w:tc>
          <w:tcPr>
            <w:tcW w:w="51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册数</w:t>
            </w:r>
          </w:p>
        </w:tc>
        <w:tc>
          <w:tcPr>
            <w:tcW w:w="521" w:type="pct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52" w:hRule="atLeast"/>
          <w:jc w:val="center"/>
        </w:trPr>
        <w:tc>
          <w:tcPr>
            <w:tcW w:w="6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3287" w:type="pct"/>
            <w:gridSpan w:val="3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定价（元）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作者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/译者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简介</w:t>
            </w:r>
          </w:p>
        </w:tc>
        <w:tc>
          <w:tcPr>
            <w:tcW w:w="4320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（限300字以内）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文星黑体" w:hAnsi="文星黑体" w:eastAsia="文星黑体" w:cs="文星黑体"/>
          <w:sz w:val="32"/>
          <w:szCs w:val="32"/>
          <w:lang w:eastAsia="zh-CN"/>
        </w:rPr>
      </w:pPr>
      <w:r>
        <w:rPr>
          <w:rFonts w:hint="eastAsia" w:ascii="文星黑体" w:hAnsi="文星黑体" w:eastAsia="文星黑体" w:cs="文星黑体"/>
          <w:sz w:val="32"/>
          <w:szCs w:val="32"/>
          <w:lang w:eastAsia="zh-CN"/>
        </w:rPr>
        <w:t>二、作品主要内容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（一）作品封面（附图片）</w:t>
      </w:r>
    </w:p>
    <w:p>
      <w:pPr>
        <w:widowControl/>
        <w:numPr>
          <w:ilvl w:val="0"/>
          <w:numId w:val="0"/>
        </w:numPr>
        <w:spacing w:line="560" w:lineRule="exact"/>
        <w:ind w:firstLine="680" w:firstLineChars="200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（二）图书序言</w:t>
      </w:r>
    </w:p>
    <w:p>
      <w:pPr>
        <w:widowControl/>
        <w:numPr>
          <w:ilvl w:val="0"/>
          <w:numId w:val="0"/>
        </w:numPr>
        <w:spacing w:line="560" w:lineRule="exact"/>
        <w:ind w:firstLine="680" w:firstLineChars="200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（三）图书目录</w:t>
      </w:r>
    </w:p>
    <w:p>
      <w:pPr>
        <w:widowControl/>
        <w:numPr>
          <w:ilvl w:val="0"/>
          <w:numId w:val="0"/>
        </w:numPr>
        <w:spacing w:line="560" w:lineRule="exact"/>
        <w:ind w:firstLine="680" w:firstLineChars="200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（四）作品插图配图（附图片，不超过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10幅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）</w:t>
      </w:r>
    </w:p>
    <w:p>
      <w:pPr>
        <w:widowControl/>
        <w:numPr>
          <w:ilvl w:val="0"/>
          <w:numId w:val="0"/>
        </w:numPr>
        <w:spacing w:line="560" w:lineRule="exact"/>
        <w:ind w:firstLine="680" w:firstLineChars="200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（五）经典内容选读（节选能充分体现本作品科普特点的内容，不超过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2000字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）</w:t>
      </w:r>
    </w:p>
    <w:p>
      <w:pPr>
        <w:widowControl/>
        <w:numPr>
          <w:ilvl w:val="0"/>
          <w:numId w:val="0"/>
        </w:numPr>
        <w:spacing w:line="560" w:lineRule="exact"/>
        <w:ind w:firstLine="680" w:firstLineChars="200"/>
        <w:rPr>
          <w:rFonts w:hint="eastAsia" w:ascii="文星黑体" w:hAnsi="文星黑体" w:eastAsia="文星黑体" w:cs="文星黑体"/>
          <w:sz w:val="32"/>
          <w:szCs w:val="32"/>
          <w:lang w:eastAsia="zh-CN"/>
        </w:rPr>
      </w:pPr>
      <w:r>
        <w:rPr>
          <w:rFonts w:hint="eastAsia" w:ascii="文星黑体" w:hAnsi="文星黑体" w:eastAsia="文星黑体" w:cs="文星黑体"/>
          <w:sz w:val="32"/>
          <w:szCs w:val="32"/>
          <w:lang w:eastAsia="zh-CN"/>
        </w:rPr>
        <w:t>三、作品社会影响</w:t>
      </w:r>
    </w:p>
    <w:p>
      <w:pPr>
        <w:widowControl/>
        <w:numPr>
          <w:ilvl w:val="0"/>
          <w:numId w:val="0"/>
        </w:numPr>
        <w:spacing w:line="560" w:lineRule="exact"/>
        <w:ind w:firstLine="680" w:firstLineChars="200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（附获奖证明复印件）</w:t>
      </w:r>
    </w:p>
    <w:p>
      <w:pPr>
        <w:widowControl/>
        <w:numPr>
          <w:ilvl w:val="0"/>
          <w:numId w:val="0"/>
        </w:numPr>
        <w:spacing w:line="560" w:lineRule="exact"/>
        <w:ind w:firstLine="680" w:firstLineChars="200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（注：该项需填写图书所获奖励情况或产生的社会影响，非作者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/译者本人所获其他与科普工作无关奖励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）</w:t>
      </w:r>
    </w:p>
    <w:p>
      <w:pPr>
        <w:widowControl/>
        <w:numPr>
          <w:ilvl w:val="-1"/>
          <w:numId w:val="0"/>
        </w:numPr>
        <w:spacing w:line="560" w:lineRule="exact"/>
        <w:ind w:firstLine="680" w:firstLineChars="200"/>
        <w:rPr>
          <w:rFonts w:hint="eastAsia" w:ascii="文星黑体" w:hAnsi="文星黑体" w:eastAsia="文星黑体" w:cs="文星黑体"/>
          <w:sz w:val="32"/>
          <w:szCs w:val="32"/>
          <w:lang w:eastAsia="zh-CN"/>
        </w:rPr>
      </w:pPr>
      <w:r>
        <w:rPr>
          <w:rFonts w:hint="eastAsia" w:ascii="文星黑体" w:hAnsi="文星黑体" w:eastAsia="文星黑体" w:cs="文星黑体"/>
          <w:sz w:val="32"/>
          <w:szCs w:val="32"/>
          <w:lang w:eastAsia="zh-CN"/>
        </w:rPr>
        <w:t>四、推荐理由</w:t>
      </w:r>
    </w:p>
    <w:p>
      <w:pPr>
        <w:widowControl/>
        <w:numPr>
          <w:ilvl w:val="-1"/>
          <w:numId w:val="0"/>
        </w:numPr>
        <w:spacing w:line="560" w:lineRule="exact"/>
        <w:ind w:firstLine="680" w:firstLineChars="200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（作品的科普价值及科普特点）</w:t>
      </w:r>
    </w:p>
    <w:p>
      <w:pPr>
        <w:widowControl/>
        <w:jc w:val="left"/>
        <w:rPr>
          <w:rFonts w:hint="eastAsia" w:ascii="文星黑体" w:eastAsia="文星黑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eastAsia="文星黑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before="161" w:beforeLines="50" w:after="161" w:afterLines="50" w:line="540" w:lineRule="exact"/>
        <w:jc w:val="left"/>
        <w:rPr>
          <w:rFonts w:hint="eastAsia" w:ascii="文星黑体" w:hAnsi="文星黑体" w:eastAsia="文星黑体" w:cs="文星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hAnsi="文星黑体" w:eastAsia="文星黑体" w:cs="文星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91" w:beforeLines="100" w:after="591" w:afterLines="100" w:line="600" w:lineRule="exact"/>
        <w:jc w:val="center"/>
        <w:textAlignment w:val="auto"/>
        <w:rPr>
          <w:rFonts w:hint="eastAsia" w:ascii="文星标宋" w:hAnsi="文星标宋" w:eastAsia="文星标宋" w:cs="文星标宋"/>
          <w:bCs/>
          <w:spacing w:val="6"/>
          <w:sz w:val="40"/>
          <w:szCs w:val="21"/>
        </w:rPr>
      </w:pPr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  <w:lang w:eastAsia="zh-CN"/>
        </w:rPr>
        <w:t>202</w:t>
      </w:r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  <w:lang w:eastAsia="zh-CN"/>
        </w:rPr>
        <w:t>年武汉市</w:t>
      </w:r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</w:rPr>
        <w:t>优秀科普作品推荐工作说明</w:t>
      </w:r>
    </w:p>
    <w:p>
      <w:pPr>
        <w:adjustRightInd w:val="0"/>
        <w:snapToGrid w:val="0"/>
        <w:spacing w:before="0" w:beforeLines="0" w:after="0" w:afterLines="0" w:line="560" w:lineRule="exact"/>
        <w:ind w:firstLine="680" w:firstLineChars="200"/>
        <w:jc w:val="both"/>
        <w:rPr>
          <w:rFonts w:hint="eastAsia" w:ascii="文星黑体" w:hAnsi="文星黑体" w:eastAsia="文星黑体" w:cs="文星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hAnsi="文星黑体" w:eastAsia="文星黑体" w:cs="文星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文星黑体" w:hAnsi="文星黑体" w:eastAsia="文星黑体" w:cs="文星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推荐工作要求</w:t>
      </w:r>
    </w:p>
    <w:p>
      <w:pPr>
        <w:adjustRightInd w:val="0"/>
        <w:snapToGrid w:val="0"/>
        <w:spacing w:before="0" w:beforeLines="0" w:after="0" w:afterLines="0" w:line="560" w:lineRule="exact"/>
        <w:ind w:firstLine="680" w:firstLineChars="200"/>
        <w:jc w:val="both"/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仅受理推荐单位发送的相关材料。</w:t>
      </w:r>
    </w:p>
    <w:p>
      <w:pPr>
        <w:adjustRightInd w:val="0"/>
        <w:snapToGrid w:val="0"/>
        <w:spacing w:before="0" w:beforeLines="0" w:after="0" w:afterLines="0" w:line="560" w:lineRule="exact"/>
        <w:ind w:firstLine="680" w:firstLineChars="200"/>
        <w:jc w:val="both"/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推荐单位须在推荐表中明确推荐顺序。</w:t>
      </w:r>
    </w:p>
    <w:p>
      <w:pPr>
        <w:adjustRightInd w:val="0"/>
        <w:snapToGrid w:val="0"/>
        <w:spacing w:before="0" w:beforeLines="0" w:after="0" w:afterLines="0" w:line="560" w:lineRule="exact"/>
        <w:ind w:firstLine="680" w:firstLineChars="200"/>
        <w:jc w:val="both"/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每部作品须从唯一渠道推荐，如多渠道推荐，将取消该部作品的参评资格。</w:t>
      </w:r>
    </w:p>
    <w:p>
      <w:pPr>
        <w:adjustRightInd w:val="0"/>
        <w:snapToGrid w:val="0"/>
        <w:spacing w:before="0" w:beforeLines="0" w:after="0" w:afterLines="0" w:line="560" w:lineRule="exact"/>
        <w:ind w:firstLine="680" w:firstLineChars="200"/>
        <w:jc w:val="both"/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推荐单位推荐的作品中</w:t>
      </w:r>
      <w:r>
        <w:rPr>
          <w:rFonts w:hint="eastAsia" w:ascii="文星仿宋" w:eastAsia="文星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译著数量限制在控制数的30%以内。</w:t>
      </w:r>
    </w:p>
    <w:p>
      <w:pPr>
        <w:adjustRightInd w:val="0"/>
        <w:snapToGrid w:val="0"/>
        <w:spacing w:before="0" w:beforeLines="0" w:after="0" w:afterLines="0" w:line="560" w:lineRule="exact"/>
        <w:ind w:firstLine="680" w:firstLineChars="200"/>
        <w:jc w:val="both"/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推荐单位确保推荐作品完整，丛书成套推荐，拆本或拼凑推荐的作品无效，丛书出版时间以完结图书的出版时间为准。推荐材料不予退还。</w:t>
      </w:r>
    </w:p>
    <w:p>
      <w:pPr>
        <w:adjustRightInd w:val="0"/>
        <w:snapToGrid w:val="0"/>
        <w:spacing w:before="0" w:beforeLines="0" w:after="0" w:afterLines="0" w:line="560" w:lineRule="exact"/>
        <w:ind w:firstLine="680" w:firstLineChars="200"/>
        <w:jc w:val="both"/>
        <w:rPr>
          <w:rFonts w:hint="eastAsia" w:ascii="文星黑体" w:hAnsi="文星黑体" w:eastAsia="文星黑体" w:cs="文星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hAnsi="文星黑体" w:eastAsia="文星黑体" w:cs="文星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二、材料提交要求</w:t>
      </w:r>
    </w:p>
    <w:p>
      <w:pPr>
        <w:adjustRightInd w:val="0"/>
        <w:snapToGrid w:val="0"/>
        <w:spacing w:before="0" w:beforeLines="0" w:after="0" w:afterLines="0" w:line="560" w:lineRule="exact"/>
        <w:ind w:firstLine="680" w:firstLineChars="200"/>
        <w:jc w:val="both"/>
        <w:rPr>
          <w:rFonts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《202</w:t>
      </w:r>
      <w:r>
        <w:rPr>
          <w:rFonts w:hint="eastAsia" w:ascii="文星仿宋" w:eastAsia="文星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文星仿宋" w:eastAsia="文星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武汉市</w:t>
      </w:r>
      <w:r>
        <w:rPr>
          <w:rFonts w:hint="eastAsia"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优秀科普作品推荐表》须填写推荐单位正规全称，不得简写。与推荐表不符的作品，形式审查环节将取消其推选资格。</w:t>
      </w:r>
    </w:p>
    <w:sectPr>
      <w:type w:val="continuous"/>
      <w:pgSz w:w="11906" w:h="16838"/>
      <w:pgMar w:top="1531" w:right="1304" w:bottom="1531" w:left="1417" w:header="851" w:footer="850" w:gutter="0"/>
      <w:cols w:space="0" w:num="1"/>
      <w:formProt w:val="0"/>
      <w:rtlGutter w:val="0"/>
      <w:docGrid w:type="linesAndChars" w:linePitch="589" w:charSpace="4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590AC213-23F5-4F8B-838D-D58C26954BDC}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  <w:embedRegular r:id="rId2" w:fontKey="{7FC28DBF-2FE8-476E-987C-EA6DFE5AEBBF}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  <w:embedRegular r:id="rId3" w:fontKey="{76963037-DBD1-4EA9-9B47-E3049B89D6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40654DD-8C82-4925-A84A-A6F3F6C8313E}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  <w:embedRegular r:id="rId5" w:fontKey="{4FF29F2E-0D11-41C7-B5AB-0219A7FE0415}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6" w:fontKey="{A0392CB6-9AEF-4845-B00F-8BC3973C83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ind w:left="0" w:right="0"/>
      <w:jc w:val="right"/>
      <w:textAlignment w:val="auto"/>
      <w:rPr>
        <w:rFonts w:hint="eastAsia" w:ascii="宋体" w:hAnsi="宋体" w:eastAsia="宋体" w:cs="宋体"/>
        <w:sz w:val="28"/>
        <w:szCs w:val="28"/>
      </w:rPr>
    </w:pPr>
    <w:r>
      <w:rPr>
        <w:rStyle w:val="12"/>
        <w:rFonts w:hint="eastAsia" w:ascii="宋体" w:hAnsi="宋体" w:eastAsia="宋体" w:cs="宋体"/>
        <w:sz w:val="28"/>
        <w:szCs w:val="28"/>
      </w:rPr>
      <w:t>－</w:t>
    </w:r>
    <w:r>
      <w:rPr>
        <w:rStyle w:val="12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2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Style w:val="12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2"/>
        <w:rFonts w:hint="eastAsia" w:ascii="宋体" w:hAnsi="宋体" w:eastAsia="宋体" w:cs="宋体"/>
        <w:sz w:val="28"/>
        <w:szCs w:val="28"/>
      </w:rPr>
      <w:t>3</w:t>
    </w:r>
    <w:r>
      <w:rPr>
        <w:rStyle w:val="12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12"/>
        <w:rFonts w:hint="eastAsia" w:ascii="宋体" w:hAnsi="宋体" w:eastAsia="宋体" w:cs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ind w:left="0" w:right="0"/>
      <w:textAlignment w:val="auto"/>
      <w:rPr>
        <w:rFonts w:hint="eastAsia" w:ascii="宋体" w:hAnsi="宋体" w:eastAsia="宋体" w:cs="宋体"/>
        <w:sz w:val="28"/>
        <w:szCs w:val="28"/>
      </w:rPr>
    </w:pPr>
    <w:r>
      <w:rPr>
        <w:rStyle w:val="12"/>
        <w:rFonts w:hint="eastAsia" w:ascii="宋体" w:hAnsi="宋体" w:eastAsia="宋体" w:cs="宋体"/>
        <w:sz w:val="28"/>
        <w:szCs w:val="28"/>
      </w:rPr>
      <w:t>－</w:t>
    </w:r>
    <w:r>
      <w:rPr>
        <w:rStyle w:val="12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2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Style w:val="12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2"/>
        <w:rFonts w:hint="eastAsia" w:ascii="宋体" w:hAnsi="宋体" w:eastAsia="宋体" w:cs="宋体"/>
        <w:sz w:val="28"/>
        <w:szCs w:val="28"/>
      </w:rPr>
      <w:t>2</w:t>
    </w:r>
    <w:r>
      <w:rPr>
        <w:rStyle w:val="12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12"/>
        <w:rFonts w:hint="eastAsia" w:ascii="宋体" w:hAnsi="宋体" w:eastAsia="宋体" w:cs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170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YjgwYzBjMzlkZGQ5NzM3OWJkNmI4MDU2ZDI1YWIifQ=="/>
  </w:docVars>
  <w:rsids>
    <w:rsidRoot w:val="00A60E5A"/>
    <w:rsid w:val="000060B4"/>
    <w:rsid w:val="00016CFF"/>
    <w:rsid w:val="00037777"/>
    <w:rsid w:val="00075864"/>
    <w:rsid w:val="00097A1F"/>
    <w:rsid w:val="000B1E2F"/>
    <w:rsid w:val="000D0459"/>
    <w:rsid w:val="00107643"/>
    <w:rsid w:val="001219AD"/>
    <w:rsid w:val="001336B6"/>
    <w:rsid w:val="00175430"/>
    <w:rsid w:val="00184EE3"/>
    <w:rsid w:val="001C6452"/>
    <w:rsid w:val="00263D69"/>
    <w:rsid w:val="00292233"/>
    <w:rsid w:val="002A762E"/>
    <w:rsid w:val="002F2BF9"/>
    <w:rsid w:val="00317D19"/>
    <w:rsid w:val="00350E46"/>
    <w:rsid w:val="00370E89"/>
    <w:rsid w:val="00385C73"/>
    <w:rsid w:val="003D6939"/>
    <w:rsid w:val="003E4230"/>
    <w:rsid w:val="003F0689"/>
    <w:rsid w:val="003F7D8A"/>
    <w:rsid w:val="00402759"/>
    <w:rsid w:val="004330DB"/>
    <w:rsid w:val="004465FE"/>
    <w:rsid w:val="00464533"/>
    <w:rsid w:val="004D178A"/>
    <w:rsid w:val="004D6B0F"/>
    <w:rsid w:val="004E3374"/>
    <w:rsid w:val="004E40EA"/>
    <w:rsid w:val="004F3BC5"/>
    <w:rsid w:val="004F7EBC"/>
    <w:rsid w:val="005332B4"/>
    <w:rsid w:val="005370FC"/>
    <w:rsid w:val="005617B3"/>
    <w:rsid w:val="00561F2F"/>
    <w:rsid w:val="005A2C94"/>
    <w:rsid w:val="005A6A5C"/>
    <w:rsid w:val="005B50A7"/>
    <w:rsid w:val="005D5445"/>
    <w:rsid w:val="005D5B6D"/>
    <w:rsid w:val="006010BD"/>
    <w:rsid w:val="00607935"/>
    <w:rsid w:val="00636B67"/>
    <w:rsid w:val="0066482D"/>
    <w:rsid w:val="00664CAF"/>
    <w:rsid w:val="006A790D"/>
    <w:rsid w:val="006C74BA"/>
    <w:rsid w:val="006D3B18"/>
    <w:rsid w:val="00754748"/>
    <w:rsid w:val="00766C77"/>
    <w:rsid w:val="00797EBE"/>
    <w:rsid w:val="007A7713"/>
    <w:rsid w:val="00810B90"/>
    <w:rsid w:val="00824E88"/>
    <w:rsid w:val="00863703"/>
    <w:rsid w:val="008861D6"/>
    <w:rsid w:val="008F495F"/>
    <w:rsid w:val="009057A4"/>
    <w:rsid w:val="00940504"/>
    <w:rsid w:val="0094722A"/>
    <w:rsid w:val="0094780F"/>
    <w:rsid w:val="00982D3C"/>
    <w:rsid w:val="00983FD8"/>
    <w:rsid w:val="00986313"/>
    <w:rsid w:val="00996A21"/>
    <w:rsid w:val="009A4342"/>
    <w:rsid w:val="009B043F"/>
    <w:rsid w:val="009C00B9"/>
    <w:rsid w:val="009E5AA9"/>
    <w:rsid w:val="00A15C9B"/>
    <w:rsid w:val="00A17CE4"/>
    <w:rsid w:val="00A26596"/>
    <w:rsid w:val="00A60E5A"/>
    <w:rsid w:val="00A75F94"/>
    <w:rsid w:val="00A9393D"/>
    <w:rsid w:val="00A95B17"/>
    <w:rsid w:val="00AB5F1B"/>
    <w:rsid w:val="00AC095C"/>
    <w:rsid w:val="00AE0051"/>
    <w:rsid w:val="00B16758"/>
    <w:rsid w:val="00B70E1C"/>
    <w:rsid w:val="00BF1E1F"/>
    <w:rsid w:val="00BF4A44"/>
    <w:rsid w:val="00C03BA3"/>
    <w:rsid w:val="00C263CD"/>
    <w:rsid w:val="00C60A65"/>
    <w:rsid w:val="00CA2894"/>
    <w:rsid w:val="00D05D46"/>
    <w:rsid w:val="00D21F49"/>
    <w:rsid w:val="00D26A62"/>
    <w:rsid w:val="00D34638"/>
    <w:rsid w:val="00D6695A"/>
    <w:rsid w:val="00D81019"/>
    <w:rsid w:val="00D96F9F"/>
    <w:rsid w:val="00DD30FE"/>
    <w:rsid w:val="00DD5215"/>
    <w:rsid w:val="00E032AD"/>
    <w:rsid w:val="00E416EE"/>
    <w:rsid w:val="00E433C1"/>
    <w:rsid w:val="00E47989"/>
    <w:rsid w:val="00E57CFF"/>
    <w:rsid w:val="00E6089A"/>
    <w:rsid w:val="00E61BD1"/>
    <w:rsid w:val="00E679B6"/>
    <w:rsid w:val="00E71869"/>
    <w:rsid w:val="00EB6F7F"/>
    <w:rsid w:val="00EE6DEF"/>
    <w:rsid w:val="00F1554F"/>
    <w:rsid w:val="00F41BE3"/>
    <w:rsid w:val="00F70CED"/>
    <w:rsid w:val="00FC2A5D"/>
    <w:rsid w:val="00FE3C32"/>
    <w:rsid w:val="00FE5EB2"/>
    <w:rsid w:val="00FF168C"/>
    <w:rsid w:val="014D1B01"/>
    <w:rsid w:val="01DC1003"/>
    <w:rsid w:val="02482FCE"/>
    <w:rsid w:val="03C01A7B"/>
    <w:rsid w:val="03C926DB"/>
    <w:rsid w:val="04DC3C21"/>
    <w:rsid w:val="05111966"/>
    <w:rsid w:val="05776166"/>
    <w:rsid w:val="08D33389"/>
    <w:rsid w:val="092A1AAB"/>
    <w:rsid w:val="0D2833CD"/>
    <w:rsid w:val="0F7430DA"/>
    <w:rsid w:val="103F0670"/>
    <w:rsid w:val="12D72C24"/>
    <w:rsid w:val="13A946F0"/>
    <w:rsid w:val="144B3608"/>
    <w:rsid w:val="14A55F0A"/>
    <w:rsid w:val="173123CF"/>
    <w:rsid w:val="1C585353"/>
    <w:rsid w:val="1CF122A9"/>
    <w:rsid w:val="223B1782"/>
    <w:rsid w:val="26D068B1"/>
    <w:rsid w:val="2CB011A5"/>
    <w:rsid w:val="2E093902"/>
    <w:rsid w:val="2E4C2277"/>
    <w:rsid w:val="2E6F5F44"/>
    <w:rsid w:val="2FB92D54"/>
    <w:rsid w:val="377316E1"/>
    <w:rsid w:val="38E03005"/>
    <w:rsid w:val="3FF739BA"/>
    <w:rsid w:val="42127BDF"/>
    <w:rsid w:val="45ED0903"/>
    <w:rsid w:val="462E442B"/>
    <w:rsid w:val="47327703"/>
    <w:rsid w:val="496164DE"/>
    <w:rsid w:val="4F1E28A6"/>
    <w:rsid w:val="528563DF"/>
    <w:rsid w:val="57CC32B8"/>
    <w:rsid w:val="58981826"/>
    <w:rsid w:val="5C4668C8"/>
    <w:rsid w:val="5CB64FE5"/>
    <w:rsid w:val="702F6745"/>
    <w:rsid w:val="716848B4"/>
    <w:rsid w:val="73FC876D"/>
    <w:rsid w:val="757A25B6"/>
    <w:rsid w:val="7BA5262D"/>
    <w:rsid w:val="EF777684"/>
    <w:rsid w:val="FFDFA1C8"/>
    <w:rsid w:val="FFF6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630"/>
    </w:pPr>
    <w:rPr>
      <w:kern w:val="0"/>
    </w:rPr>
  </w:style>
  <w:style w:type="paragraph" w:styleId="6">
    <w:name w:val="Plain Text"/>
    <w:basedOn w:val="1"/>
    <w:link w:val="20"/>
    <w:autoRedefine/>
    <w:qFormat/>
    <w:uiPriority w:val="0"/>
    <w:rPr>
      <w:rFonts w:ascii="宋体" w:hAnsi="Courier New" w:eastAsia="宋体"/>
      <w:sz w:val="21"/>
    </w:rPr>
  </w:style>
  <w:style w:type="paragraph" w:styleId="7">
    <w:name w:val="Date"/>
    <w:basedOn w:val="1"/>
    <w:next w:val="1"/>
    <w:autoRedefine/>
    <w:qFormat/>
    <w:uiPriority w:val="0"/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page number"/>
    <w:qFormat/>
    <w:uiPriority w:val="0"/>
    <w:rPr>
      <w:rFonts w:eastAsia="宋体"/>
      <w:sz w:val="28"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paragraph" w:customStyle="1" w:styleId="14">
    <w:name w:val="主题词"/>
    <w:basedOn w:val="1"/>
    <w:autoRedefine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5">
    <w:name w:val="附件"/>
    <w:basedOn w:val="1"/>
    <w:autoRedefine/>
    <w:qFormat/>
    <w:uiPriority w:val="0"/>
    <w:pPr>
      <w:ind w:left="1638" w:hanging="1016"/>
    </w:pPr>
  </w:style>
  <w:style w:type="paragraph" w:customStyle="1" w:styleId="16">
    <w:name w:val="秘密紧急"/>
    <w:basedOn w:val="1"/>
    <w:autoRedefine/>
    <w:qFormat/>
    <w:uiPriority w:val="0"/>
    <w:pPr>
      <w:jc w:val="right"/>
    </w:pPr>
    <w:rPr>
      <w:rFonts w:ascii="黑体" w:eastAsia="黑体"/>
    </w:rPr>
  </w:style>
  <w:style w:type="paragraph" w:customStyle="1" w:styleId="17">
    <w:name w:val="抄 送"/>
    <w:basedOn w:val="14"/>
    <w:autoRedefine/>
    <w:qFormat/>
    <w:uiPriority w:val="0"/>
    <w:pPr>
      <w:ind w:left="0" w:firstLine="0"/>
    </w:pPr>
    <w:rPr>
      <w:rFonts w:eastAsia="仿宋_GB2312"/>
    </w:rPr>
  </w:style>
  <w:style w:type="paragraph" w:customStyle="1" w:styleId="18">
    <w:name w:val="抄送"/>
    <w:basedOn w:val="14"/>
    <w:autoRedefine/>
    <w:qFormat/>
    <w:uiPriority w:val="0"/>
    <w:pPr>
      <w:ind w:left="0" w:firstLine="0"/>
    </w:pPr>
    <w:rPr>
      <w:rFonts w:eastAsia="仿宋_GB2312"/>
    </w:rPr>
  </w:style>
  <w:style w:type="character" w:customStyle="1" w:styleId="19">
    <w:name w:val="页脚 Char"/>
    <w:link w:val="8"/>
    <w:qFormat/>
    <w:uiPriority w:val="0"/>
    <w:rPr>
      <w:rFonts w:eastAsia="仿宋_GB2312"/>
      <w:kern w:val="2"/>
      <w:sz w:val="18"/>
    </w:rPr>
  </w:style>
  <w:style w:type="character" w:customStyle="1" w:styleId="20">
    <w:name w:val="纯文本 Char"/>
    <w:link w:val="6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ome\user\C:\Users\1713wy\Desktop\2022&#24180;&#27169;&#26495;\1&#21495;-&#24179;&#34892;&#25991;&#27169;&#26495;&#65288;&#36890;&#30693;&#12289;&#25209;&#22797;&#3156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1号-平行文模板（通知、批复等）</Template>
  <Company>武汉市科学技术局</Company>
  <Pages>8</Pages>
  <Words>1274</Words>
  <Characters>1393</Characters>
  <Lines>11</Lines>
  <Paragraphs>3</Paragraphs>
  <TotalTime>12</TotalTime>
  <ScaleCrop>false</ScaleCrop>
  <LinksUpToDate>false</LinksUpToDate>
  <CharactersWithSpaces>1470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2022-02-15T00:17:00Z</dcterms:created>
  <dc:creator>Anonymous</dc:creator>
  <cp:lastModifiedBy>Really Fine.</cp:lastModifiedBy>
  <cp:lastPrinted>2024-02-27T10:29:00Z</cp:lastPrinted>
  <dcterms:modified xsi:type="dcterms:W3CDTF">2024-02-28T01:05:40Z</dcterms:modified>
  <dc:title>市科技局  下行文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39CA9F4ADE38485B90C9CE58FBC705B1_13</vt:lpwstr>
  </property>
</Properties>
</file>