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70EAD">
      <w:pPr>
        <w:pStyle w:val="3"/>
        <w:widowControl/>
        <w:shd w:val="clear" w:color="auto" w:fill="FFFFFF"/>
        <w:spacing w:beforeAutospacing="0" w:afterAutospacing="0" w:line="63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年江岸区本级政府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算信息公开目录</w:t>
      </w:r>
    </w:p>
    <w:p w14:paraId="184558AB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7D5BA618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关于武汉市江岸区202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年财政预算执行情况与202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年财政预算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（草案）的报告</w:t>
      </w:r>
    </w:p>
    <w:p w14:paraId="72A514A6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年一般公共预算税收返还和转移支付预算情况说明</w:t>
      </w:r>
    </w:p>
    <w:p w14:paraId="0906E703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年政府债务情况说明</w:t>
      </w:r>
    </w:p>
    <w:p w14:paraId="0D809AB3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年区本级“三公”经费财政拨款预算情况说明</w:t>
      </w:r>
    </w:p>
    <w:p w14:paraId="7BC6D192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江岸区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绩效工作开展情况说明</w:t>
      </w:r>
    </w:p>
    <w:p w14:paraId="2934D700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年一般公共预算收支预算公开表格</w:t>
      </w:r>
    </w:p>
    <w:p w14:paraId="2163557F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表一：江岸区202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年一般公共预算收入表</w:t>
      </w:r>
    </w:p>
    <w:p w14:paraId="5732D43F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表二：江岸区202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年一般公共预算（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本级）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支出表</w:t>
      </w:r>
    </w:p>
    <w:p w14:paraId="02041ED0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年一般公共预算本级支出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表（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项级科目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32EF21E4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年一般公共预算本级基本支出表（经济分类）</w:t>
      </w:r>
    </w:p>
    <w:p w14:paraId="2A351517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年一般公共预算税收返还和转移支付表</w:t>
      </w:r>
    </w:p>
    <w:p w14:paraId="1E4FB304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年末政府一般债务限额和余额情况表</w:t>
      </w:r>
    </w:p>
    <w:p w14:paraId="3BF60067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年专项转移支付情况表（分地区、分项目）</w:t>
      </w:r>
    </w:p>
    <w:p w14:paraId="72EB596D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年政府性基金预算收支预算公开表格</w:t>
      </w:r>
    </w:p>
    <w:p w14:paraId="6960F8E6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年政府性基金收入表</w:t>
      </w:r>
    </w:p>
    <w:p w14:paraId="394EAEB9"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年政府性基金支出表</w:t>
      </w:r>
    </w:p>
    <w:p w14:paraId="5EE72A8D"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表十：江岸区202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年政府性基金转移支付表</w:t>
      </w:r>
    </w:p>
    <w:p w14:paraId="738C2D9A"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年末政府专项债务限额和余额情况表</w:t>
      </w:r>
    </w:p>
    <w:p w14:paraId="24DCBED4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年国有资本经营预算收支预算公开表格</w:t>
      </w:r>
    </w:p>
    <w:p w14:paraId="7C3E75FE"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年国有资本经营预算收入表</w:t>
      </w:r>
    </w:p>
    <w:p w14:paraId="49A1666B"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年国有资本经营预算支出表</w:t>
      </w:r>
    </w:p>
    <w:p w14:paraId="6097A7E4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年社会保险基金预算收支预算公开表格</w:t>
      </w:r>
    </w:p>
    <w:p w14:paraId="2871CBD1"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年社会保险基金收入表</w:t>
      </w:r>
    </w:p>
    <w:p w14:paraId="38DA6956"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：江岸区202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年社会保险基金支出表</w:t>
      </w:r>
    </w:p>
    <w:p w14:paraId="28A14E4E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江岸区2023年财政衔接推进乡村振兴补助资金管理办法</w:t>
      </w:r>
    </w:p>
    <w:p w14:paraId="30D04848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十一、江岸区2023年财政衔接推进乡村振兴补助资金安排情况</w:t>
      </w:r>
    </w:p>
    <w:p w14:paraId="69C1A4CE">
      <w:pPr>
        <w:pStyle w:val="2"/>
        <w:numPr>
          <w:ilvl w:val="0"/>
          <w:numId w:val="0"/>
        </w:numPr>
        <w:ind w:leftChars="0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AE7B5"/>
    <w:multiLevelType w:val="singleLevel"/>
    <w:tmpl w:val="F68AE7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ZmUzYzM2MTkzZjVmMTE2ZDI0ZTBiYWYwODIxYWEifQ=="/>
  </w:docVars>
  <w:rsids>
    <w:rsidRoot w:val="003A0E27"/>
    <w:rsid w:val="003002B7"/>
    <w:rsid w:val="003A0E27"/>
    <w:rsid w:val="00E54630"/>
    <w:rsid w:val="0EFF6E98"/>
    <w:rsid w:val="12E000A5"/>
    <w:rsid w:val="15C71001"/>
    <w:rsid w:val="19456266"/>
    <w:rsid w:val="1A3B2443"/>
    <w:rsid w:val="23592B70"/>
    <w:rsid w:val="2AEF16D7"/>
    <w:rsid w:val="2E3D7069"/>
    <w:rsid w:val="2F4F55A0"/>
    <w:rsid w:val="33DE1F53"/>
    <w:rsid w:val="373A1CB0"/>
    <w:rsid w:val="3BE067E4"/>
    <w:rsid w:val="3EBB4720"/>
    <w:rsid w:val="4F47186F"/>
    <w:rsid w:val="5E7E6BCE"/>
    <w:rsid w:val="5EDF549D"/>
    <w:rsid w:val="5F2C7706"/>
    <w:rsid w:val="6BCDFA7C"/>
    <w:rsid w:val="71FF29F1"/>
    <w:rsid w:val="77B84284"/>
    <w:rsid w:val="7AFC4F21"/>
    <w:rsid w:val="7E67C8EB"/>
    <w:rsid w:val="7EAF781B"/>
    <w:rsid w:val="EFBF4740"/>
    <w:rsid w:val="F79F1EE6"/>
    <w:rsid w:val="FFD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7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568</Words>
  <Characters>652</Characters>
  <Lines>4</Lines>
  <Paragraphs>1</Paragraphs>
  <TotalTime>450</TotalTime>
  <ScaleCrop>false</ScaleCrop>
  <LinksUpToDate>false</LinksUpToDate>
  <CharactersWithSpaces>656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2020-09-26T16:19:00Z</dcterms:created>
  <dc:creator>Administrator</dc:creator>
  <cp:lastModifiedBy>小羊酱</cp:lastModifiedBy>
  <dcterms:modified xsi:type="dcterms:W3CDTF">2024-09-29T03:05:11Z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A0D7D7DD0EDC46079AD3228888D30152</vt:lpwstr>
  </property>
</Properties>
</file>