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u w:val="none"/>
          <w:lang w:val="en-US" w:eastAsia="zh-CN"/>
        </w:rPr>
        <w:t>永清街道2023年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u w:val="none"/>
        </w:rPr>
        <w:t>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20" w:firstLineChars="200"/>
        <w:textAlignment w:val="auto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根据《中华人民共和国政府信息公开条例》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文件精神，现公布江岸区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eastAsia="zh-CN"/>
        </w:rPr>
        <w:t>人民政府永清街道办事处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val="en-US" w:eastAsia="zh-CN"/>
        </w:rPr>
        <w:t>2023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年政府信息公开工作年度报告。本年度报告由总体情况、主动公开政府信息情况、收到和处理政府信息公开申请情况、政府信息公开行政复议和行政诉讼情况、存在的主要问题及改进情况、其他需要报告的事项等六部分组成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20</w:t>
      </w:r>
      <w:r>
        <w:rPr>
          <w:rStyle w:val="6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Style w:val="6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年，我街道在江岸区人民政府门户网站上公开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了领导简介、机构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eastAsia="zh-CN"/>
        </w:rPr>
        <w:t>简介、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社区简介、办公地址、办公时间、联系方式等情况。还发布了《永清街道20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23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年度预算公开说明》、《20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22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年永清街道度决算公开说明》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eastAsia="zh-CN"/>
        </w:rPr>
        <w:t>《关于公布永清街道2023年政府购买服务指导性目录的通知》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等公开信息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6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条。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本年无新收政府信息公开申请数量，无上年结转政府信息公开申请数量。</w:t>
      </w:r>
    </w:p>
    <w:tbl>
      <w:tblPr>
        <w:tblStyle w:val="4"/>
        <w:tblW w:w="487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6"/>
        <w:gridCol w:w="2780"/>
        <w:gridCol w:w="577"/>
        <w:gridCol w:w="577"/>
        <w:gridCol w:w="577"/>
        <w:gridCol w:w="577"/>
        <w:gridCol w:w="577"/>
        <w:gridCol w:w="597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>2023年，我街道及时落实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政府信息公开各项工作要求，取得了一定成绩，但仍存在一些问题和不足，如对政府信息公开的相关规定掌握还不够全面系统。下一步，我们加强工作人员培训，进一步深化政府信息公开相关规定的学习的培训力度，提升政府信息公开的标准化和规范化水平，切实提升做好政府信息公开工作的主动性和自觉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年度尚未收取政府信息处理费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，无相关建议提案办理公开情况。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righ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江岸区人民政府永清街道办事处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right="640" w:firstLine="640" w:firstLineChars="200"/>
        <w:jc w:val="center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452664-D663-4AEA-A17A-BB1EDBCC66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9006F1-4CBE-471C-9584-33EF7743F36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AA1E32-6EF9-4B3B-9704-8A8799A0E7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E414F7-688C-4295-BAB9-44707E832F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EBBC9CC-7555-4EC0-AE99-FAB21E133EE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52CAE515-0068-4444-B11C-5331153BE9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A335053-305C-4F1F-A366-23C8C6C35D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mVmY2ZhNzg1YzE1NjIzYWEyODRlZTc1ZmZjNGUifQ=="/>
  </w:docVars>
  <w:rsids>
    <w:rsidRoot w:val="238B1E27"/>
    <w:rsid w:val="238B1E27"/>
    <w:rsid w:val="246E2621"/>
    <w:rsid w:val="2EB4662E"/>
    <w:rsid w:val="35213161"/>
    <w:rsid w:val="380214FF"/>
    <w:rsid w:val="397119C0"/>
    <w:rsid w:val="41395F2A"/>
    <w:rsid w:val="5FF0D4BB"/>
    <w:rsid w:val="641C358C"/>
    <w:rsid w:val="6697F0FD"/>
    <w:rsid w:val="75D31F65"/>
    <w:rsid w:val="76B318F0"/>
    <w:rsid w:val="79FB1236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20"/>
    <w:rPr>
      <w:i/>
      <w:iCs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Fy</cp:lastModifiedBy>
  <dcterms:modified xsi:type="dcterms:W3CDTF">2024-01-25T07:55:34Z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36533AC351FA417BA023FAD5250F8740_13</vt:lpwstr>
  </property>
</Properties>
</file>